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4553" w14:textId="061B031D" w:rsidR="001743EE" w:rsidRPr="00604A9E" w:rsidRDefault="001743EE" w:rsidP="00054EEA">
      <w:pPr>
        <w:tabs>
          <w:tab w:val="center" w:pos="4680"/>
        </w:tabs>
        <w:suppressAutoHyphens/>
        <w:spacing w:line="240" w:lineRule="atLeast"/>
        <w:rPr>
          <w:rFonts w:ascii="Arial" w:hAnsi="Arial" w:cs="Arial"/>
          <w:b/>
          <w:spacing w:val="-2"/>
          <w:sz w:val="56"/>
          <w:szCs w:val="56"/>
        </w:rPr>
      </w:pPr>
      <w:r>
        <w:rPr>
          <w:rFonts w:ascii="Arial" w:hAnsi="Arial" w:cs="Arial"/>
          <w:spacing w:val="-2"/>
          <w:sz w:val="20"/>
          <w:szCs w:val="20"/>
        </w:rPr>
        <w:tab/>
      </w:r>
      <w:r w:rsidR="00F30104">
        <w:rPr>
          <w:rFonts w:ascii="Arial" w:hAnsi="Arial" w:cs="Arial"/>
          <w:b/>
          <w:noProof/>
          <w:spacing w:val="-2"/>
          <w:sz w:val="56"/>
          <w:szCs w:val="56"/>
        </w:rPr>
        <w:drawing>
          <wp:inline distT="0" distB="0" distL="0" distR="0" wp14:anchorId="55533345" wp14:editId="5CE10380">
            <wp:extent cx="1320800" cy="130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png"/>
                    <pic:cNvPicPr/>
                  </pic:nvPicPr>
                  <pic:blipFill>
                    <a:blip r:embed="rId7">
                      <a:extLst>
                        <a:ext uri="{28A0092B-C50C-407E-A947-70E740481C1C}">
                          <a14:useLocalDpi xmlns:a14="http://schemas.microsoft.com/office/drawing/2010/main" val="0"/>
                        </a:ext>
                      </a:extLst>
                    </a:blip>
                    <a:stretch>
                      <a:fillRect/>
                    </a:stretch>
                  </pic:blipFill>
                  <pic:spPr>
                    <a:xfrm>
                      <a:off x="0" y="0"/>
                      <a:ext cx="1320800" cy="1308100"/>
                    </a:xfrm>
                    <a:prstGeom prst="rect">
                      <a:avLst/>
                    </a:prstGeom>
                  </pic:spPr>
                </pic:pic>
              </a:graphicData>
            </a:graphic>
          </wp:inline>
        </w:drawing>
      </w:r>
    </w:p>
    <w:p w14:paraId="5EBE596B" w14:textId="3F503ECF" w:rsidR="001743EE" w:rsidRDefault="001743EE" w:rsidP="00054EEA">
      <w:pPr>
        <w:tabs>
          <w:tab w:val="center" w:pos="4680"/>
        </w:tabs>
        <w:suppressAutoHyphens/>
        <w:spacing w:line="240" w:lineRule="atLeast"/>
        <w:rPr>
          <w:rFonts w:ascii="Arial" w:hAnsi="Arial" w:cs="Arial"/>
          <w:spacing w:val="-2"/>
          <w:sz w:val="20"/>
          <w:szCs w:val="20"/>
        </w:rPr>
      </w:pPr>
    </w:p>
    <w:p w14:paraId="56D2AFFA" w14:textId="77777777" w:rsidR="00597F80" w:rsidRDefault="00597F80" w:rsidP="00F30104">
      <w:pPr>
        <w:tabs>
          <w:tab w:val="center" w:pos="4680"/>
        </w:tabs>
        <w:suppressAutoHyphens/>
        <w:spacing w:line="240" w:lineRule="atLeast"/>
        <w:jc w:val="center"/>
        <w:rPr>
          <w:rFonts w:ascii="Arial" w:hAnsi="Arial" w:cs="Arial"/>
          <w:spacing w:val="-2"/>
          <w:sz w:val="20"/>
          <w:szCs w:val="20"/>
        </w:rPr>
      </w:pPr>
    </w:p>
    <w:p w14:paraId="048667F7" w14:textId="2BF450F6" w:rsidR="00F30104" w:rsidRPr="003E7CDA" w:rsidRDefault="00F30104" w:rsidP="00F30104">
      <w:pPr>
        <w:tabs>
          <w:tab w:val="center" w:pos="4680"/>
        </w:tabs>
        <w:suppressAutoHyphens/>
        <w:spacing w:line="240" w:lineRule="atLeast"/>
        <w:jc w:val="center"/>
        <w:rPr>
          <w:rFonts w:ascii="Arial" w:hAnsi="Arial" w:cs="Arial"/>
          <w:spacing w:val="-2"/>
        </w:rPr>
      </w:pPr>
      <w:r w:rsidRPr="003E7CDA">
        <w:rPr>
          <w:rFonts w:ascii="Arial" w:hAnsi="Arial" w:cs="Arial"/>
          <w:spacing w:val="-2"/>
        </w:rPr>
        <w:t>Huntsville First United Methodist Church</w:t>
      </w:r>
    </w:p>
    <w:p w14:paraId="6785DBC3" w14:textId="77777777" w:rsidR="003E7CDA" w:rsidRPr="003E7CDA" w:rsidRDefault="003E7CDA" w:rsidP="00F30104">
      <w:pPr>
        <w:tabs>
          <w:tab w:val="center" w:pos="4680"/>
        </w:tabs>
        <w:suppressAutoHyphens/>
        <w:spacing w:line="240" w:lineRule="atLeast"/>
        <w:jc w:val="center"/>
        <w:rPr>
          <w:rFonts w:ascii="Arial" w:hAnsi="Arial" w:cs="Arial"/>
          <w:spacing w:val="-2"/>
        </w:rPr>
      </w:pPr>
      <w:r w:rsidRPr="003E7CDA">
        <w:rPr>
          <w:rFonts w:ascii="Arial" w:hAnsi="Arial" w:cs="Arial"/>
          <w:spacing w:val="-2"/>
        </w:rPr>
        <w:t>Associate Director of Student Ministry</w:t>
      </w:r>
    </w:p>
    <w:p w14:paraId="000A5079" w14:textId="768BAD57" w:rsidR="00F30104" w:rsidRPr="003E7CDA" w:rsidRDefault="00F30104" w:rsidP="00F30104">
      <w:pPr>
        <w:tabs>
          <w:tab w:val="center" w:pos="4680"/>
        </w:tabs>
        <w:suppressAutoHyphens/>
        <w:spacing w:line="240" w:lineRule="atLeast"/>
        <w:jc w:val="center"/>
        <w:rPr>
          <w:rFonts w:ascii="Arial" w:hAnsi="Arial" w:cs="Arial"/>
          <w:spacing w:val="-2"/>
        </w:rPr>
      </w:pPr>
      <w:r w:rsidRPr="003E7CDA">
        <w:rPr>
          <w:rFonts w:ascii="Arial" w:hAnsi="Arial" w:cs="Arial"/>
          <w:spacing w:val="-2"/>
        </w:rPr>
        <w:t>Job Description</w:t>
      </w:r>
    </w:p>
    <w:p w14:paraId="0E5FE33A" w14:textId="77777777" w:rsidR="00F30104" w:rsidRPr="003E7CDA" w:rsidRDefault="00F30104" w:rsidP="00F30104">
      <w:pPr>
        <w:tabs>
          <w:tab w:val="center" w:pos="4680"/>
        </w:tabs>
        <w:suppressAutoHyphens/>
        <w:spacing w:line="240" w:lineRule="atLeast"/>
        <w:jc w:val="center"/>
        <w:rPr>
          <w:rFonts w:ascii="Arial" w:hAnsi="Arial" w:cs="Arial"/>
          <w:spacing w:val="-2"/>
        </w:rPr>
      </w:pPr>
    </w:p>
    <w:p w14:paraId="4779422A" w14:textId="77777777" w:rsidR="001743EE" w:rsidRPr="003E7CDA" w:rsidRDefault="001743EE" w:rsidP="00054EEA">
      <w:pPr>
        <w:tabs>
          <w:tab w:val="left" w:pos="-720"/>
        </w:tabs>
        <w:suppressAutoHyphens/>
        <w:spacing w:line="240" w:lineRule="atLeast"/>
        <w:rPr>
          <w:rFonts w:ascii="Arial" w:hAnsi="Arial" w:cs="Arial"/>
          <w:spacing w:val="-2"/>
        </w:rPr>
      </w:pPr>
    </w:p>
    <w:p w14:paraId="07FEEF03" w14:textId="3D58C846" w:rsidR="00F30104" w:rsidRPr="003E7CDA" w:rsidRDefault="00F30104" w:rsidP="00054EEA">
      <w:pPr>
        <w:tabs>
          <w:tab w:val="center" w:pos="4680"/>
        </w:tabs>
        <w:suppressAutoHyphens/>
        <w:spacing w:line="240" w:lineRule="atLeast"/>
        <w:rPr>
          <w:rFonts w:ascii="Arial" w:hAnsi="Arial" w:cs="Arial"/>
          <w:spacing w:val="-2"/>
        </w:rPr>
      </w:pPr>
      <w:r w:rsidRPr="003E7CDA">
        <w:rPr>
          <w:rFonts w:ascii="Arial" w:hAnsi="Arial" w:cs="Arial"/>
          <w:spacing w:val="-2"/>
        </w:rPr>
        <w:t xml:space="preserve">Hours: </w:t>
      </w:r>
      <w:r w:rsidR="003E7CDA" w:rsidRPr="003E7CDA">
        <w:rPr>
          <w:rFonts w:ascii="Arial" w:hAnsi="Arial" w:cs="Arial"/>
          <w:spacing w:val="-2"/>
        </w:rPr>
        <w:t>20 hours/week</w:t>
      </w:r>
    </w:p>
    <w:p w14:paraId="3437DE2C" w14:textId="1FC2ECC6" w:rsidR="00F30104" w:rsidRPr="003E7CDA" w:rsidRDefault="00F30104" w:rsidP="00054EEA">
      <w:pPr>
        <w:tabs>
          <w:tab w:val="center" w:pos="4680"/>
        </w:tabs>
        <w:suppressAutoHyphens/>
        <w:spacing w:line="240" w:lineRule="atLeast"/>
        <w:rPr>
          <w:rFonts w:ascii="Arial" w:hAnsi="Arial" w:cs="Arial"/>
          <w:spacing w:val="-2"/>
        </w:rPr>
      </w:pPr>
      <w:r w:rsidRPr="003E7CDA">
        <w:rPr>
          <w:rFonts w:ascii="Arial" w:hAnsi="Arial" w:cs="Arial"/>
          <w:spacing w:val="-2"/>
        </w:rPr>
        <w:t>Supervisor:</w:t>
      </w:r>
      <w:r w:rsidR="003E7CDA" w:rsidRPr="003E7CDA">
        <w:rPr>
          <w:rFonts w:ascii="Arial" w:hAnsi="Arial" w:cs="Arial"/>
          <w:spacing w:val="-2"/>
        </w:rPr>
        <w:t xml:space="preserve"> Director of Student Ministry</w:t>
      </w:r>
    </w:p>
    <w:p w14:paraId="6186E583" w14:textId="0F1FC41C" w:rsidR="00F30104" w:rsidRPr="003E7CDA" w:rsidRDefault="00F30104" w:rsidP="00054EEA">
      <w:pPr>
        <w:tabs>
          <w:tab w:val="center" w:pos="4680"/>
        </w:tabs>
        <w:suppressAutoHyphens/>
        <w:spacing w:line="240" w:lineRule="atLeast"/>
        <w:rPr>
          <w:rFonts w:ascii="Arial" w:hAnsi="Arial" w:cs="Arial"/>
          <w:spacing w:val="-2"/>
        </w:rPr>
      </w:pPr>
    </w:p>
    <w:p w14:paraId="50B320C4" w14:textId="02FCDAB2" w:rsidR="00F30104" w:rsidRPr="003E7CDA" w:rsidRDefault="00F30104" w:rsidP="00054EEA">
      <w:pPr>
        <w:tabs>
          <w:tab w:val="center" w:pos="4680"/>
        </w:tabs>
        <w:suppressAutoHyphens/>
        <w:spacing w:line="240" w:lineRule="atLeast"/>
        <w:rPr>
          <w:rFonts w:ascii="Arial" w:hAnsi="Arial" w:cs="Arial"/>
          <w:spacing w:val="-2"/>
        </w:rPr>
      </w:pPr>
    </w:p>
    <w:p w14:paraId="6D98B4C7" w14:textId="77777777" w:rsidR="003E7CDA" w:rsidRPr="003E7CDA" w:rsidRDefault="00F30104" w:rsidP="003E7CDA">
      <w:pPr>
        <w:rPr>
          <w:rFonts w:ascii="Arial" w:hAnsi="Arial" w:cs="Arial"/>
          <w:color w:val="000000"/>
        </w:rPr>
      </w:pPr>
      <w:r w:rsidRPr="003E7CDA">
        <w:rPr>
          <w:rFonts w:ascii="Arial" w:hAnsi="Arial" w:cs="Arial"/>
          <w:spacing w:val="-2"/>
        </w:rPr>
        <w:t>Overview:</w:t>
      </w:r>
      <w:r w:rsidR="003E7CDA" w:rsidRPr="003E7CDA">
        <w:rPr>
          <w:rFonts w:ascii="Arial" w:hAnsi="Arial" w:cs="Arial"/>
          <w:spacing w:val="-2"/>
        </w:rPr>
        <w:t xml:space="preserve"> </w:t>
      </w:r>
      <w:r w:rsidR="003E7CDA" w:rsidRPr="003E7CDA">
        <w:rPr>
          <w:rFonts w:ascii="Arial" w:hAnsi="Arial" w:cs="Arial"/>
          <w:color w:val="000000"/>
        </w:rPr>
        <w:t xml:space="preserve">To join in the work that God is doing in the very active Student Ministry at Huntsville First United Methodist Church and the congregation’s vision to “Influence our Community to know Christ”.  </w:t>
      </w:r>
    </w:p>
    <w:p w14:paraId="395E89D3" w14:textId="2FFA90BE" w:rsidR="00F30104" w:rsidRPr="003E7CDA" w:rsidRDefault="00F30104" w:rsidP="00054EEA">
      <w:pPr>
        <w:tabs>
          <w:tab w:val="center" w:pos="4680"/>
        </w:tabs>
        <w:suppressAutoHyphens/>
        <w:spacing w:line="240" w:lineRule="atLeast"/>
        <w:rPr>
          <w:rFonts w:ascii="Arial" w:hAnsi="Arial" w:cs="Arial"/>
          <w:spacing w:val="-2"/>
        </w:rPr>
      </w:pPr>
    </w:p>
    <w:p w14:paraId="2F5CF884" w14:textId="77777777" w:rsidR="003E7CDA" w:rsidRPr="003E7CDA" w:rsidRDefault="003E7CDA" w:rsidP="003E7CDA">
      <w:pPr>
        <w:rPr>
          <w:rFonts w:ascii="Arial" w:hAnsi="Arial" w:cs="Arial"/>
          <w:color w:val="000000"/>
        </w:rPr>
      </w:pPr>
      <w:r w:rsidRPr="003E7CDA">
        <w:rPr>
          <w:rFonts w:ascii="Arial" w:hAnsi="Arial" w:cs="Arial"/>
          <w:color w:val="000000"/>
        </w:rPr>
        <w:t xml:space="preserve">The primary purpose of the Associate Student Ministry director is to build relational ministry with Junior High and High School students, and to help direct the Student ministry in planning and executing week to week student ministry and special events.  The Associate Director of Student Ministry must be willing to fill in as needed when it becomes necessary for the Director of Student Ministry to be out on vacation, sick leave, or during leave for mission trips.   </w:t>
      </w:r>
    </w:p>
    <w:p w14:paraId="1CB6ACC2" w14:textId="77777777" w:rsidR="003E7CDA" w:rsidRPr="003E7CDA" w:rsidRDefault="003E7CDA" w:rsidP="003E7CDA">
      <w:pPr>
        <w:rPr>
          <w:rFonts w:ascii="Arial" w:hAnsi="Arial" w:cs="Arial"/>
          <w:color w:val="000000"/>
        </w:rPr>
      </w:pPr>
    </w:p>
    <w:p w14:paraId="6A413F39" w14:textId="393ACEF4" w:rsidR="00F30104" w:rsidRPr="003E7CDA" w:rsidRDefault="00F30104" w:rsidP="00054EEA">
      <w:pPr>
        <w:tabs>
          <w:tab w:val="center" w:pos="4680"/>
        </w:tabs>
        <w:suppressAutoHyphens/>
        <w:spacing w:line="240" w:lineRule="atLeast"/>
        <w:rPr>
          <w:rFonts w:ascii="Arial" w:hAnsi="Arial" w:cs="Arial"/>
          <w:spacing w:val="-2"/>
        </w:rPr>
      </w:pPr>
      <w:r w:rsidRPr="003E7CDA">
        <w:rPr>
          <w:rFonts w:ascii="Arial" w:hAnsi="Arial" w:cs="Arial"/>
          <w:spacing w:val="-2"/>
        </w:rPr>
        <w:t>Position Duties and Responsibilities:</w:t>
      </w:r>
    </w:p>
    <w:p w14:paraId="593B9A26" w14:textId="77777777" w:rsidR="003E7CDA" w:rsidRPr="003E7CDA" w:rsidRDefault="003E7CDA" w:rsidP="003E7CDA">
      <w:pPr>
        <w:widowControl/>
        <w:numPr>
          <w:ilvl w:val="0"/>
          <w:numId w:val="3"/>
        </w:numPr>
        <w:tabs>
          <w:tab w:val="left" w:pos="20"/>
          <w:tab w:val="left" w:pos="240"/>
        </w:tabs>
        <w:ind w:left="240" w:hanging="240"/>
        <w:rPr>
          <w:rFonts w:ascii="Arial" w:hAnsi="Arial" w:cs="Arial"/>
          <w:b/>
          <w:bCs/>
          <w:color w:val="000000"/>
        </w:rPr>
      </w:pPr>
      <w:r w:rsidRPr="003E7CDA">
        <w:rPr>
          <w:rFonts w:ascii="Arial" w:hAnsi="Arial" w:cs="Arial"/>
          <w:color w:val="000000"/>
        </w:rPr>
        <w:t>Present the Gospel of Jesus Christ to students and encourage them in their spiritual growth</w:t>
      </w:r>
    </w:p>
    <w:p w14:paraId="5E9590E6" w14:textId="77777777" w:rsidR="003E7CDA" w:rsidRPr="003E7CDA" w:rsidRDefault="003E7CDA" w:rsidP="003E7CDA">
      <w:pPr>
        <w:widowControl/>
        <w:numPr>
          <w:ilvl w:val="0"/>
          <w:numId w:val="3"/>
        </w:numPr>
        <w:tabs>
          <w:tab w:val="left" w:pos="20"/>
          <w:tab w:val="left" w:pos="240"/>
        </w:tabs>
        <w:ind w:left="240" w:hanging="240"/>
        <w:rPr>
          <w:rFonts w:ascii="Arial" w:hAnsi="Arial" w:cs="Arial"/>
          <w:b/>
          <w:bCs/>
          <w:color w:val="000000"/>
        </w:rPr>
      </w:pPr>
      <w:r w:rsidRPr="003E7CDA">
        <w:rPr>
          <w:rFonts w:ascii="Arial" w:hAnsi="Arial" w:cs="Arial"/>
          <w:color w:val="000000"/>
        </w:rPr>
        <w:t xml:space="preserve">Work with Student Minister to plan and carry out activities (Sunday morning, Sunday Evening, weekly activities, as well as special events and </w:t>
      </w:r>
      <w:proofErr w:type="gramStart"/>
      <w:r w:rsidRPr="003E7CDA">
        <w:rPr>
          <w:rFonts w:ascii="Arial" w:hAnsi="Arial" w:cs="Arial"/>
          <w:color w:val="000000"/>
        </w:rPr>
        <w:t>missions</w:t>
      </w:r>
      <w:proofErr w:type="gramEnd"/>
      <w:r w:rsidRPr="003E7CDA">
        <w:rPr>
          <w:rFonts w:ascii="Arial" w:hAnsi="Arial" w:cs="Arial"/>
          <w:color w:val="000000"/>
        </w:rPr>
        <w:t xml:space="preserve"> trips)</w:t>
      </w:r>
    </w:p>
    <w:p w14:paraId="2AE4B361" w14:textId="77777777" w:rsidR="003E7CDA" w:rsidRPr="003E7CDA" w:rsidRDefault="003E7CDA" w:rsidP="003E7CDA">
      <w:pPr>
        <w:widowControl/>
        <w:numPr>
          <w:ilvl w:val="0"/>
          <w:numId w:val="3"/>
        </w:numPr>
        <w:tabs>
          <w:tab w:val="left" w:pos="20"/>
          <w:tab w:val="left" w:pos="229"/>
          <w:tab w:val="left" w:pos="720"/>
        </w:tabs>
        <w:ind w:left="229" w:hanging="230"/>
        <w:rPr>
          <w:rFonts w:ascii="Arial" w:hAnsi="Arial" w:cs="Arial"/>
          <w:color w:val="000000"/>
        </w:rPr>
      </w:pPr>
      <w:r w:rsidRPr="003E7CDA">
        <w:rPr>
          <w:rFonts w:ascii="Arial" w:hAnsi="Arial" w:cs="Arial"/>
          <w:color w:val="000000"/>
        </w:rPr>
        <w:t>Develop relationships with students, parents and volunteers</w:t>
      </w:r>
    </w:p>
    <w:p w14:paraId="22C25254" w14:textId="77777777" w:rsidR="003E7CDA" w:rsidRPr="003E7CDA" w:rsidRDefault="003E7CDA" w:rsidP="003E7CDA">
      <w:pPr>
        <w:widowControl/>
        <w:numPr>
          <w:ilvl w:val="0"/>
          <w:numId w:val="3"/>
        </w:numPr>
        <w:tabs>
          <w:tab w:val="left" w:pos="20"/>
          <w:tab w:val="left" w:pos="229"/>
          <w:tab w:val="left" w:pos="720"/>
        </w:tabs>
        <w:ind w:left="229" w:hanging="230"/>
        <w:rPr>
          <w:rFonts w:ascii="Arial" w:hAnsi="Arial" w:cs="Arial"/>
          <w:color w:val="000000"/>
        </w:rPr>
      </w:pPr>
      <w:r w:rsidRPr="003E7CDA">
        <w:rPr>
          <w:rFonts w:ascii="Arial" w:hAnsi="Arial" w:cs="Arial"/>
          <w:color w:val="000000"/>
        </w:rPr>
        <w:t>Meet weekly for prayer, planning, evaluation and communication</w:t>
      </w:r>
    </w:p>
    <w:p w14:paraId="13DD1BF0" w14:textId="77777777" w:rsidR="003E7CDA" w:rsidRPr="003E7CDA" w:rsidRDefault="003E7CDA" w:rsidP="003E7CDA">
      <w:pPr>
        <w:widowControl/>
        <w:numPr>
          <w:ilvl w:val="0"/>
          <w:numId w:val="3"/>
        </w:numPr>
        <w:tabs>
          <w:tab w:val="left" w:pos="20"/>
          <w:tab w:val="left" w:pos="229"/>
          <w:tab w:val="left" w:pos="720"/>
        </w:tabs>
        <w:ind w:left="229" w:hanging="230"/>
        <w:rPr>
          <w:rFonts w:ascii="Arial" w:hAnsi="Arial" w:cs="Arial"/>
          <w:color w:val="000000"/>
        </w:rPr>
      </w:pPr>
      <w:r w:rsidRPr="003E7CDA">
        <w:rPr>
          <w:rFonts w:ascii="Arial" w:hAnsi="Arial" w:cs="Arial"/>
          <w:color w:val="000000"/>
        </w:rPr>
        <w:t xml:space="preserve">Lead activities and events when the Director of Student Ministry is absent </w:t>
      </w:r>
    </w:p>
    <w:p w14:paraId="24857B3D" w14:textId="77777777" w:rsidR="003E7CDA" w:rsidRPr="003E7CDA" w:rsidRDefault="003E7CDA" w:rsidP="003E7CDA">
      <w:pPr>
        <w:widowControl/>
        <w:numPr>
          <w:ilvl w:val="0"/>
          <w:numId w:val="3"/>
        </w:numPr>
        <w:tabs>
          <w:tab w:val="left" w:pos="20"/>
          <w:tab w:val="left" w:pos="229"/>
          <w:tab w:val="left" w:pos="720"/>
        </w:tabs>
        <w:ind w:left="229" w:hanging="230"/>
        <w:rPr>
          <w:rFonts w:ascii="Arial" w:hAnsi="Arial" w:cs="Arial"/>
          <w:color w:val="000000"/>
        </w:rPr>
      </w:pPr>
      <w:r w:rsidRPr="003E7CDA">
        <w:rPr>
          <w:rFonts w:ascii="Arial" w:hAnsi="Arial" w:cs="Arial"/>
          <w:color w:val="000000"/>
        </w:rPr>
        <w:t>Maintain personal, spiritual and professional growth</w:t>
      </w:r>
    </w:p>
    <w:p w14:paraId="2FD59DB7" w14:textId="77777777" w:rsidR="003E7CDA" w:rsidRPr="003E7CDA" w:rsidRDefault="003E7CDA" w:rsidP="003E7CDA">
      <w:pPr>
        <w:widowControl/>
        <w:numPr>
          <w:ilvl w:val="0"/>
          <w:numId w:val="3"/>
        </w:numPr>
        <w:tabs>
          <w:tab w:val="left" w:pos="20"/>
          <w:tab w:val="left" w:pos="229"/>
          <w:tab w:val="left" w:pos="720"/>
        </w:tabs>
        <w:ind w:left="229" w:hanging="230"/>
        <w:rPr>
          <w:rFonts w:ascii="Arial" w:hAnsi="Arial" w:cs="Arial"/>
          <w:color w:val="000000"/>
        </w:rPr>
      </w:pPr>
      <w:r w:rsidRPr="003E7CDA">
        <w:rPr>
          <w:rFonts w:ascii="Arial" w:hAnsi="Arial" w:cs="Arial"/>
          <w:color w:val="000000"/>
        </w:rPr>
        <w:t>Responsible for administrative tasks as needed</w:t>
      </w:r>
    </w:p>
    <w:p w14:paraId="3110450E" w14:textId="77777777" w:rsidR="003E7CDA" w:rsidRPr="003E7CDA" w:rsidRDefault="003E7CDA" w:rsidP="003E7CDA">
      <w:pPr>
        <w:widowControl/>
        <w:numPr>
          <w:ilvl w:val="0"/>
          <w:numId w:val="3"/>
        </w:numPr>
        <w:tabs>
          <w:tab w:val="left" w:pos="20"/>
          <w:tab w:val="left" w:pos="229"/>
          <w:tab w:val="left" w:pos="720"/>
        </w:tabs>
        <w:ind w:left="229" w:hanging="230"/>
        <w:rPr>
          <w:rFonts w:ascii="Arial" w:hAnsi="Arial" w:cs="Arial"/>
          <w:color w:val="000000"/>
        </w:rPr>
      </w:pPr>
      <w:r w:rsidRPr="003E7CDA">
        <w:rPr>
          <w:rFonts w:ascii="Arial" w:hAnsi="Arial" w:cs="Arial"/>
          <w:color w:val="000000"/>
        </w:rPr>
        <w:t>Help with set up and tear down logistics for Student activities</w:t>
      </w:r>
    </w:p>
    <w:p w14:paraId="0F6B35E3" w14:textId="77777777" w:rsidR="003E7CDA" w:rsidRDefault="003E7CDA" w:rsidP="003E7CDA">
      <w:pPr>
        <w:pStyle w:val="ListParagraph"/>
        <w:tabs>
          <w:tab w:val="center" w:pos="4680"/>
        </w:tabs>
        <w:suppressAutoHyphens/>
        <w:spacing w:line="240" w:lineRule="atLeast"/>
        <w:rPr>
          <w:rFonts w:ascii="Arial" w:hAnsi="Arial" w:cs="Arial"/>
          <w:spacing w:val="-2"/>
          <w:sz w:val="20"/>
          <w:szCs w:val="20"/>
        </w:rPr>
      </w:pPr>
    </w:p>
    <w:p w14:paraId="1764BE1D" w14:textId="7E514905" w:rsidR="00F30104" w:rsidRPr="00F30104" w:rsidRDefault="00F30104" w:rsidP="00F30104">
      <w:pPr>
        <w:pStyle w:val="ListParagraph"/>
        <w:numPr>
          <w:ilvl w:val="0"/>
          <w:numId w:val="2"/>
        </w:numPr>
        <w:tabs>
          <w:tab w:val="center" w:pos="4680"/>
        </w:tabs>
        <w:suppressAutoHyphens/>
        <w:spacing w:line="240" w:lineRule="atLeast"/>
        <w:rPr>
          <w:rFonts w:ascii="Arial" w:hAnsi="Arial" w:cs="Arial"/>
          <w:spacing w:val="-2"/>
          <w:sz w:val="20"/>
          <w:szCs w:val="20"/>
        </w:rPr>
      </w:pPr>
      <w:r w:rsidRPr="00F30104">
        <w:rPr>
          <w:rFonts w:ascii="Arial" w:hAnsi="Arial" w:cs="Arial"/>
          <w:spacing w:val="-2"/>
          <w:sz w:val="20"/>
          <w:szCs w:val="20"/>
        </w:rPr>
        <w:t>Other duties as assigned</w:t>
      </w:r>
    </w:p>
    <w:p w14:paraId="03D8D92B" w14:textId="310FF71A" w:rsidR="00F30104" w:rsidRDefault="00F30104" w:rsidP="00054EEA">
      <w:pPr>
        <w:tabs>
          <w:tab w:val="center" w:pos="4680"/>
        </w:tabs>
        <w:suppressAutoHyphens/>
        <w:spacing w:line="240" w:lineRule="atLeast"/>
        <w:rPr>
          <w:rFonts w:ascii="Arial" w:hAnsi="Arial" w:cs="Arial"/>
          <w:spacing w:val="-2"/>
          <w:sz w:val="20"/>
          <w:szCs w:val="20"/>
        </w:rPr>
      </w:pPr>
    </w:p>
    <w:p w14:paraId="449F79C8" w14:textId="3730C0C2" w:rsidR="001743EE" w:rsidRDefault="001743EE" w:rsidP="00890179">
      <w:pPr>
        <w:tabs>
          <w:tab w:val="center" w:pos="4680"/>
        </w:tabs>
        <w:suppressAutoHyphens/>
        <w:spacing w:line="240" w:lineRule="atLeast"/>
        <w:rPr>
          <w:rFonts w:ascii="Arial" w:hAnsi="Arial" w:cs="Arial"/>
          <w:spacing w:val="-2"/>
          <w:sz w:val="20"/>
          <w:szCs w:val="20"/>
        </w:rPr>
      </w:pPr>
      <w:bookmarkStart w:id="0" w:name="_GoBack"/>
      <w:bookmarkEnd w:id="0"/>
    </w:p>
    <w:sectPr w:rsidR="001743EE" w:rsidSect="001743EE">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B5DC" w14:textId="77777777" w:rsidR="003F4E3C" w:rsidRDefault="003F4E3C">
      <w:pPr>
        <w:spacing w:line="20" w:lineRule="exact"/>
        <w:rPr>
          <w:rFonts w:cs="Times New Roman"/>
        </w:rPr>
      </w:pPr>
    </w:p>
  </w:endnote>
  <w:endnote w:type="continuationSeparator" w:id="0">
    <w:p w14:paraId="00F137A3" w14:textId="77777777" w:rsidR="003F4E3C" w:rsidRDefault="003F4E3C" w:rsidP="001743EE">
      <w:r>
        <w:rPr>
          <w:rFonts w:cs="Times New Roman"/>
        </w:rPr>
        <w:t xml:space="preserve"> </w:t>
      </w:r>
    </w:p>
  </w:endnote>
  <w:endnote w:type="continuationNotice" w:id="1">
    <w:p w14:paraId="54E4D82C" w14:textId="77777777" w:rsidR="003F4E3C" w:rsidRDefault="003F4E3C" w:rsidP="001743EE">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2CE0" w14:textId="77777777" w:rsidR="001743EE" w:rsidRDefault="001743EE">
    <w:pPr>
      <w:spacing w:before="140" w:line="100" w:lineRule="exact"/>
      <w:rPr>
        <w:rFonts w:cs="Times New Roman"/>
        <w:sz w:val="10"/>
        <w:szCs w:val="10"/>
      </w:rPr>
    </w:pPr>
  </w:p>
  <w:p w14:paraId="36555DD9" w14:textId="77777777" w:rsidR="001743EE" w:rsidRDefault="001743EE">
    <w:pPr>
      <w:suppressAutoHyphens/>
      <w:spacing w:line="240" w:lineRule="atLeast"/>
      <w:jc w:val="both"/>
      <w:rPr>
        <w:rFonts w:cs="Times New Roman"/>
      </w:rPr>
    </w:pPr>
  </w:p>
  <w:p w14:paraId="03FE2AD2" w14:textId="77777777" w:rsidR="001743EE" w:rsidRDefault="00F30104" w:rsidP="001743EE">
    <w:r>
      <w:rPr>
        <w:noProof/>
      </w:rPr>
      <mc:AlternateContent>
        <mc:Choice Requires="wps">
          <w:drawing>
            <wp:anchor distT="0" distB="0" distL="114300" distR="114300" simplePos="0" relativeHeight="251657728" behindDoc="0" locked="0" layoutInCell="0" allowOverlap="1" wp14:anchorId="466B8A7A" wp14:editId="26AC3B9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77F94F" w14:textId="77777777" w:rsidR="001743EE" w:rsidRDefault="001743EE">
                          <w:pPr>
                            <w:tabs>
                              <w:tab w:val="center" w:pos="4680"/>
                              <w:tab w:val="right" w:pos="9360"/>
                            </w:tabs>
                            <w:rPr>
                              <w:spacing w:val="-3"/>
                            </w:rPr>
                          </w:pPr>
                          <w:r>
                            <w:rPr>
                              <w:rFonts w:cs="Times New Roman"/>
                            </w:rPr>
                            <w:tab/>
                          </w:r>
                          <w:r>
                            <w:rPr>
                              <w:rFonts w:cs="Times New Roman"/>
                            </w:rPr>
                            <w:tab/>
                          </w:r>
                          <w:r>
                            <w:rPr>
                              <w:spacing w:val="-3"/>
                            </w:rPr>
                            <w:fldChar w:fldCharType="begin"/>
                          </w:r>
                          <w:r>
                            <w:rPr>
                              <w:spacing w:val="-3"/>
                            </w:rPr>
                            <w:instrText>page \* arabic</w:instrText>
                          </w:r>
                          <w:r>
                            <w:rPr>
                              <w:spacing w:val="-3"/>
                            </w:rPr>
                            <w:fldChar w:fldCharType="separate"/>
                          </w:r>
                          <w:r w:rsidR="00253297">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B8A7A"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VROzgIAAEcGAAAOAAAAZHJzL2Uyb0RvYy54bWysVF1v0zAUfUfiP1h+z5K0aZpES1GbD4Q0&#13;&#10;YGLwA9zEaSwSO9ju2oH471w7bdduICFGHqJr+/r6nHM/rt/s+w7dU6mY4Cn2rzyMKK9EzfgmxV8+&#13;&#10;l06EkdKE16QTnKb4gSr8ZvH61fVuSOhEtKKrqUQQhKtkN6S41XpIXFdVLe2JuhID5XDYCNkTDUu5&#13;&#10;cWtJdhC979yJ54XuTsh6kKKiSsFuPh7ihY3fNLTSH5tGUY26FAM2bf/S/tfm7y6uSbKRZGhZdYBB&#13;&#10;/gFFTxiHR0+hcqIJ2kr2LFTPKimUaPRVJXpXNA2rqOUAbHzvCZu7lgzUcgFx1HCSSf2/sNWH+1uJ&#13;&#10;WA25w4iTHlL0CUQjfNNR5Bt5doNKwOtuuJWGoBpuRPVVwYF7cWIWCnzQevde1BCGbLWwkuwb2Zub&#13;&#10;QBbtrfIPJ+XpXqMKNmdxMA09SFAFZ/5sEoBtniDJ8fYglX5LRY+MkWIJIG10cn+j9Oh6dDGPcVGy&#13;&#10;roN9knT8YgNijjvUlsd4mySABEzjaTDZ1P2IvbiIiihwgklYOIGX586yzAInLP35LJ/mWZb7Pw0K&#13;&#10;P0haVteUm0ePZeQHf5emQ0GPBXAqJCU6VptwBpKSm3XWSXRPoIxL+x3kOXNzL2FY9YDLE0o+aLua&#13;&#10;xE4ZRnMnKIOZE8+9yPH8eBWHXhAHeXlJ6YZx+nJKaGdybrn8kZhnv+fESNIzDVOiY32Ko5MTSVpK&#13;&#10;6oLXNsuasG60z3Qw2H+vw7KcefNgGjnz+WzqBNPCc1ZRmTnLzA/DebHKVsWT1Ba2XNTLpbAJOau9&#13;&#10;M7yHNx4hQ7EeC9O2m+mwsSX1fr0H4qbt1qJ+gMaTAvoCWgimMRitkN8x2sFkS7H6tiWSYtS94zA6&#13;&#10;zBg8GvJorI8G4RVcTbHGaDQzPY7L7SDZpoXIvk0jF0to8IbZ3ntEAdDNAqaVJXGYrGYcnq+t1+P8&#13;&#10;X/wCAAD//wMAUEsDBBQABgAIAAAAIQCKMD/R4AAAAA8BAAAPAAAAZHJzL2Rvd25yZXYueG1sTE9L&#13;&#10;T8MwDL4j8R8iI3FjCaNCVdd0mngIJISAgXrOmqwpNE6VZF3373FPcLH9yfb3KNeT69loQuw8Srhe&#13;&#10;CGAGG687bCV8fT5e5cBiUqhV79FIOJkI6+r8rFSF9kf8MOM2tYxIMBZKgk1pKDiPjTVOxYUfDNJu&#13;&#10;74NTiWBouQ7qSOSu50shbrlTHZKCVYO5s6b52R6chPotnvj4PLzfiPDwnV6f7EtdWykvL6b7FZXN&#13;&#10;ClgyU/r7gDkD+YeKjO38AXVkPeEso0BJwnLu84HIBU07CVkugFcl/5+j+gUAAP//AwBQSwECLQAU&#13;&#10;AAYACAAAACEAtoM4kv4AAADhAQAAEwAAAAAAAAAAAAAAAAAAAAAAW0NvbnRlbnRfVHlwZXNdLnht&#13;&#10;bFBLAQItABQABgAIAAAAIQA4/SH/1gAAAJQBAAALAAAAAAAAAAAAAAAAAC8BAABfcmVscy8ucmVs&#13;&#10;c1BLAQItABQABgAIAAAAIQDV9VROzgIAAEcGAAAOAAAAAAAAAAAAAAAAAC4CAABkcnMvZTJvRG9j&#13;&#10;LnhtbFBLAQItABQABgAIAAAAIQCKMD/R4AAAAA8BAAAPAAAAAAAAAAAAAAAAACgFAABkcnMvZG93&#13;&#10;bnJldi54bWxQSwUGAAAAAAQABADzAAAANQYAAAAA&#13;&#10;" o:allowincell="f" filled="f" stroked="f" strokeweight="0">
              <v:path arrowok="t"/>
              <v:textbox inset="0,0,0,0">
                <w:txbxContent>
                  <w:p w14:paraId="3877F94F" w14:textId="77777777" w:rsidR="001743EE" w:rsidRDefault="001743EE">
                    <w:pPr>
                      <w:tabs>
                        <w:tab w:val="center" w:pos="4680"/>
                        <w:tab w:val="right" w:pos="9360"/>
                      </w:tabs>
                      <w:rPr>
                        <w:spacing w:val="-3"/>
                      </w:rPr>
                    </w:pPr>
                    <w:r>
                      <w:rPr>
                        <w:rFonts w:cs="Times New Roman"/>
                      </w:rPr>
                      <w:tab/>
                    </w:r>
                    <w:r>
                      <w:rPr>
                        <w:rFonts w:cs="Times New Roman"/>
                      </w:rPr>
                      <w:tab/>
                    </w:r>
                    <w:r>
                      <w:rPr>
                        <w:spacing w:val="-3"/>
                      </w:rPr>
                      <w:fldChar w:fldCharType="begin"/>
                    </w:r>
                    <w:r>
                      <w:rPr>
                        <w:spacing w:val="-3"/>
                      </w:rPr>
                      <w:instrText>page \* arabic</w:instrText>
                    </w:r>
                    <w:r>
                      <w:rPr>
                        <w:spacing w:val="-3"/>
                      </w:rPr>
                      <w:fldChar w:fldCharType="separate"/>
                    </w:r>
                    <w:r w:rsidR="00253297">
                      <w:rPr>
                        <w:noProof/>
                        <w:spacing w:val="-3"/>
                      </w:rPr>
                      <w:t>2</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8DE3" w14:textId="77777777" w:rsidR="003F4E3C" w:rsidRDefault="003F4E3C" w:rsidP="001743EE">
      <w:r>
        <w:rPr>
          <w:rFonts w:cs="Times New Roman"/>
        </w:rPr>
        <w:separator/>
      </w:r>
    </w:p>
  </w:footnote>
  <w:footnote w:type="continuationSeparator" w:id="0">
    <w:p w14:paraId="57A38AFD" w14:textId="77777777" w:rsidR="003F4E3C" w:rsidRDefault="003F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479C7D3D"/>
    <w:multiLevelType w:val="hybridMultilevel"/>
    <w:tmpl w:val="CB806D0C"/>
    <w:lvl w:ilvl="0" w:tplc="D804C2C6">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EE"/>
    <w:rsid w:val="00054EEA"/>
    <w:rsid w:val="001715C0"/>
    <w:rsid w:val="001743EE"/>
    <w:rsid w:val="00214097"/>
    <w:rsid w:val="00253297"/>
    <w:rsid w:val="003E7CDA"/>
    <w:rsid w:val="003F4E3C"/>
    <w:rsid w:val="00401AF7"/>
    <w:rsid w:val="00597F80"/>
    <w:rsid w:val="00604A9E"/>
    <w:rsid w:val="0066113F"/>
    <w:rsid w:val="00663293"/>
    <w:rsid w:val="006E351A"/>
    <w:rsid w:val="007339F8"/>
    <w:rsid w:val="00890179"/>
    <w:rsid w:val="00936B18"/>
    <w:rsid w:val="00981F7A"/>
    <w:rsid w:val="00A402EE"/>
    <w:rsid w:val="00BB3A2E"/>
    <w:rsid w:val="00BC260C"/>
    <w:rsid w:val="00BD39EE"/>
    <w:rsid w:val="00D3307D"/>
    <w:rsid w:val="00D44FE3"/>
    <w:rsid w:val="00EA2836"/>
    <w:rsid w:val="00F3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F1F5F"/>
  <w15:chartTrackingRefBased/>
  <w15:docId w15:val="{606A3543-A80A-2748-AED4-2082793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rPr>
  </w:style>
  <w:style w:type="character" w:styleId="EndnoteReference">
    <w:name w:val="endnote reference"/>
    <w:rPr>
      <w:vertAlign w:val="superscript"/>
    </w:rPr>
  </w:style>
  <w:style w:type="paragraph" w:styleId="FootnoteText">
    <w:name w:val="footnote text"/>
    <w:basedOn w:val="Normal"/>
    <w:rPr>
      <w:rFonts w:cs="Times New Roman"/>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link w:val="BalloonTextChar"/>
    <w:rsid w:val="00604A9E"/>
    <w:rPr>
      <w:rFonts w:ascii="Segoe UI" w:hAnsi="Segoe UI" w:cs="Segoe UI"/>
      <w:sz w:val="18"/>
      <w:szCs w:val="18"/>
    </w:rPr>
  </w:style>
  <w:style w:type="character" w:customStyle="1" w:styleId="BalloonTextChar">
    <w:name w:val="Balloon Text Char"/>
    <w:link w:val="BalloonText"/>
    <w:rsid w:val="00604A9E"/>
    <w:rPr>
      <w:rFonts w:ascii="Segoe UI" w:hAnsi="Segoe UI" w:cs="Segoe UI"/>
      <w:sz w:val="18"/>
      <w:szCs w:val="18"/>
    </w:rPr>
  </w:style>
  <w:style w:type="paragraph" w:styleId="ListParagraph">
    <w:name w:val="List Paragraph"/>
    <w:basedOn w:val="Normal"/>
    <w:uiPriority w:val="34"/>
    <w:qFormat/>
    <w:rsid w:val="00F3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2018-10-23T19:36:00Z</cp:lastPrinted>
  <dcterms:created xsi:type="dcterms:W3CDTF">2021-07-08T19:26:00Z</dcterms:created>
  <dcterms:modified xsi:type="dcterms:W3CDTF">2021-07-08T19:26:00Z</dcterms:modified>
</cp:coreProperties>
</file>